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A06F" w14:textId="379D378E" w:rsidR="009E7F51" w:rsidRDefault="009E7F51">
      <w:r>
        <w:t>12 Concrete posts 10 inches wide</w:t>
      </w:r>
    </w:p>
    <w:sectPr w:rsidR="009E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51"/>
    <w:rsid w:val="005E008C"/>
    <w:rsid w:val="009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56E5"/>
  <w15:chartTrackingRefBased/>
  <w15:docId w15:val="{52528C68-2B00-4558-AB51-52969431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F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Ramirez</dc:creator>
  <cp:keywords/>
  <dc:description/>
  <cp:lastModifiedBy>Osvaldo Ramirez</cp:lastModifiedBy>
  <cp:revision>1</cp:revision>
  <dcterms:created xsi:type="dcterms:W3CDTF">2025-06-19T18:21:00Z</dcterms:created>
  <dcterms:modified xsi:type="dcterms:W3CDTF">2025-06-19T18:22:00Z</dcterms:modified>
</cp:coreProperties>
</file>